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F2" w:rsidRDefault="00DE24F2" w:rsidP="00DE2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6"/>
          <w:szCs w:val="26"/>
        </w:rPr>
        <w:drawing>
          <wp:inline distT="0" distB="0" distL="0" distR="0">
            <wp:extent cx="7019499" cy="11153955"/>
            <wp:effectExtent l="19050" t="0" r="0" b="0"/>
            <wp:docPr id="1" name="Рисунок 1" descr="C:\Users\Admin\Pictures\2019-10-1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10-15\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499" cy="1115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F2" w:rsidRDefault="00DE24F2" w:rsidP="00DE2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DE24F2" w:rsidRPr="00602A2C" w:rsidRDefault="00DE24F2" w:rsidP="00DE2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602A2C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2. Система управления образовательной организацией.</w:t>
      </w:r>
    </w:p>
    <w:p w:rsidR="00DE24F2" w:rsidRPr="006478DB" w:rsidRDefault="00DE24F2" w:rsidP="00DE2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организацией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«Об образовании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№273-ФЗ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Уставом школы на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сочетания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принцип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единоначалия и коллегиальности с учетом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DE24F2" w:rsidRPr="006478DB" w:rsidRDefault="00DE24F2" w:rsidP="00DE24F2">
      <w:pPr>
        <w:shd w:val="clear" w:color="auto" w:fill="FBFBFB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Директор,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назначенный Учредителем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осуществляет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непосредственное управление Учреждением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осуществляет управление Учреждением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основе единоначалия,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Учреждения и несет ответственность за свои действия в соответствии с законодательством Российской Федерации, уставом и трудовым договором.</w:t>
      </w:r>
    </w:p>
    <w:p w:rsidR="00DE24F2" w:rsidRPr="006478DB" w:rsidRDefault="00DE24F2" w:rsidP="00DE24F2">
      <w:pPr>
        <w:shd w:val="clear" w:color="auto" w:fill="FBFBFB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Формами самоуправления в Учреждении являются: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собрание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удового коллектива Учреждения, 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педагогический совет</w:t>
      </w: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Учреждения.</w:t>
      </w:r>
    </w:p>
    <w:p w:rsidR="00DE24F2" w:rsidRPr="006478DB" w:rsidRDefault="00DE24F2" w:rsidP="00DE24F2">
      <w:pPr>
        <w:shd w:val="clear" w:color="auto" w:fill="FBFBFB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Органы самоуправления создаются и действуют в соответствии с Уставом и локальными нормативными актами Учреждения. </w:t>
      </w:r>
    </w:p>
    <w:p w:rsidR="00DE24F2" w:rsidRPr="006478DB" w:rsidRDefault="00DE24F2" w:rsidP="00DE24F2">
      <w:pPr>
        <w:shd w:val="clear" w:color="auto" w:fill="FBFBFB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трудового коллектива Учреждения осуществляет Общее собрание трудового коллектива.</w:t>
      </w:r>
    </w:p>
    <w:p w:rsidR="00DE24F2" w:rsidRPr="006478DB" w:rsidRDefault="00DE24F2" w:rsidP="00DE24F2">
      <w:pPr>
        <w:shd w:val="clear" w:color="auto" w:fill="FBFBFB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 учреждения, создан в целях организации воспитательно-образовательного процесса в учреждении.</w:t>
      </w:r>
    </w:p>
    <w:p w:rsidR="00DE24F2" w:rsidRDefault="00DE24F2" w:rsidP="00DE24F2">
      <w:pPr>
        <w:shd w:val="clear" w:color="auto" w:fill="FBFBFB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педагогического совета являются все педагогические работники Учреждения, в том числе совместители, а также председатель Совета родителей.</w:t>
      </w:r>
    </w:p>
    <w:p w:rsidR="00DE24F2" w:rsidRPr="009A7B4F" w:rsidRDefault="00DE24F2" w:rsidP="00DE24F2">
      <w:pPr>
        <w:shd w:val="clear" w:color="auto" w:fill="FBFBFB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основными задачами школы</w:t>
      </w:r>
      <w:r w:rsidRPr="006478DB">
        <w:rPr>
          <w:rFonts w:ascii="Times New Roman" w:eastAsia="Times New Roman" w:hAnsi="Times New Roman" w:cs="Times New Roman"/>
          <w:sz w:val="24"/>
          <w:szCs w:val="24"/>
        </w:rPr>
        <w:t>, в целях учета мнения учащихся, родителей (законных представителей) несовершеннолетних учащихся и педагогических работников в образовательной организации</w:t>
      </w: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выстраивается система управления образовател</w:t>
      </w:r>
      <w:proofErr w:type="spellStart"/>
      <w:r w:rsidRPr="006478DB">
        <w:rPr>
          <w:rFonts w:ascii="Times New Roman" w:eastAsia="Times New Roman" w:hAnsi="Times New Roman" w:cs="Times New Roman"/>
          <w:sz w:val="24"/>
          <w:szCs w:val="24"/>
        </w:rPr>
        <w:t>ьной</w:t>
      </w:r>
      <w:proofErr w:type="spellEnd"/>
      <w:r w:rsidRPr="006478D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</w:t>
      </w: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t>: </w:t>
      </w:r>
    </w:p>
    <w:p w:rsidR="00DE24F2" w:rsidRDefault="00DE24F2" w:rsidP="00DE24F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уровень</w:t>
      </w:r>
    </w:p>
    <w:p w:rsidR="00DE24F2" w:rsidRPr="008F6A1F" w:rsidRDefault="00DE24F2" w:rsidP="00DE24F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Общее собрание </w:t>
      </w:r>
      <w:r w:rsidRPr="006478DB">
        <w:rPr>
          <w:rFonts w:ascii="Times New Roman" w:eastAsia="Times New Roman" w:hAnsi="Times New Roman" w:cs="Times New Roman"/>
          <w:sz w:val="24"/>
          <w:szCs w:val="24"/>
        </w:rPr>
        <w:t>трудового коллектива Учреждения</w:t>
      </w:r>
    </w:p>
    <w:p w:rsidR="00DE24F2" w:rsidRPr="006478DB" w:rsidRDefault="00DE24F2" w:rsidP="00DE24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Педагогический совет</w:t>
      </w:r>
    </w:p>
    <w:p w:rsidR="00DE24F2" w:rsidRPr="006478DB" w:rsidRDefault="00DE24F2" w:rsidP="00DE24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 школы</w:t>
      </w:r>
    </w:p>
    <w:p w:rsidR="00DE24F2" w:rsidRPr="006478DB" w:rsidRDefault="00DE24F2" w:rsidP="00DE24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8D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 уровень</w:t>
      </w: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Зам</w:t>
      </w:r>
      <w:proofErr w:type="spellStart"/>
      <w:r w:rsidRPr="006478DB">
        <w:rPr>
          <w:rFonts w:ascii="Times New Roman" w:eastAsia="Times New Roman" w:hAnsi="Times New Roman" w:cs="Times New Roman"/>
          <w:sz w:val="24"/>
          <w:szCs w:val="24"/>
        </w:rPr>
        <w:t>естители</w:t>
      </w:r>
      <w:proofErr w:type="spellEnd"/>
      <w:r w:rsidRPr="00647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директора </w:t>
      </w:r>
    </w:p>
    <w:p w:rsidR="00DE24F2" w:rsidRPr="006478DB" w:rsidRDefault="00DE24F2" w:rsidP="00DE24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Методический совет</w:t>
      </w: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Аттестационная комиссия</w:t>
      </w: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478D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уровень</w:t>
      </w: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Школьные МО учителей</w:t>
      </w:r>
      <w:r w:rsidRPr="006478DB">
        <w:rPr>
          <w:rFonts w:ascii="Times New Roman" w:eastAsia="Times New Roman" w:hAnsi="Times New Roman" w:cs="Times New Roman"/>
          <w:sz w:val="24"/>
          <w:szCs w:val="24"/>
        </w:rPr>
        <w:t>-предметников</w:t>
      </w:r>
    </w:p>
    <w:p w:rsidR="00DE24F2" w:rsidRPr="006478DB" w:rsidRDefault="00DE24F2" w:rsidP="00DE24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Временные творческие коллективы</w:t>
      </w:r>
      <w:r w:rsidRPr="006478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Социально-психологическая служба </w:t>
      </w:r>
    </w:p>
    <w:p w:rsidR="00DE24F2" w:rsidRPr="006478DB" w:rsidRDefault="00DE24F2" w:rsidP="00DE24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sz w:val="24"/>
          <w:szCs w:val="24"/>
        </w:rPr>
        <w:t>Профсоюзный комитет</w:t>
      </w:r>
    </w:p>
    <w:p w:rsidR="00DE24F2" w:rsidRDefault="00DE24F2" w:rsidP="00DE24F2">
      <w:pPr>
        <w:shd w:val="clear" w:color="auto" w:fill="FFFFFF"/>
        <w:tabs>
          <w:tab w:val="left" w:pos="709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8DB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</w:t>
      </w:r>
    </w:p>
    <w:p w:rsidR="00DE24F2" w:rsidRPr="00FA75DC" w:rsidRDefault="00DE24F2" w:rsidP="00DE24F2">
      <w:pPr>
        <w:pStyle w:val="Default"/>
        <w:ind w:firstLine="709"/>
      </w:pPr>
      <w:r w:rsidRPr="00FA75DC">
        <w:t xml:space="preserve">Все участники образовательного процесса составляют коллектив школы. Полномочия коллектива школы осуществляются общим собранием работников школы. Собрание считается правомочным, если на нем присутствует не менее двух третей состава работников организации. </w:t>
      </w:r>
    </w:p>
    <w:p w:rsidR="00DE24F2" w:rsidRPr="00FA75DC" w:rsidRDefault="00DE24F2" w:rsidP="00DE24F2">
      <w:pPr>
        <w:pStyle w:val="Default"/>
        <w:ind w:firstLine="709"/>
      </w:pPr>
      <w:r w:rsidRPr="00D53879">
        <w:rPr>
          <w:color w:val="auto"/>
        </w:rPr>
        <w:t>Компетенция общего собрания работников школы заключается в непосредственном участии работников в управлении школой, согласно действующему законодательству</w:t>
      </w:r>
      <w:r w:rsidRPr="00FA75DC">
        <w:t xml:space="preserve"> Российской Федерации. На рассмотрение общего собрания могут выноситься вопросы: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t xml:space="preserve"> участие в разработке и принятие Правил внутреннего трудового распорядка, изменений и дополнений к ним;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t xml:space="preserve"> утверждение от имени школы коллективного договора;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t xml:space="preserve"> принятие решения о заключении Коллективного договора;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t xml:space="preserve"> ознакомление с проектами локальных актов школы, затрагивающих трудовые и социальные права работников школы;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t xml:space="preserve"> избрание комиссии по трудовым спорам, комиссии по материальному стимулированию;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t xml:space="preserve"> обсуждение и одобрение комплексных планов улучшения условий труда и санитарно-оздоровительных мероприятий в школе, контролирование хода выполнения этих планов;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t xml:space="preserve"> осуществление </w:t>
      </w:r>
      <w:proofErr w:type="gramStart"/>
      <w:r w:rsidRPr="00FA75DC">
        <w:t>контроля за</w:t>
      </w:r>
      <w:proofErr w:type="gramEnd"/>
      <w:r w:rsidRPr="00FA75DC">
        <w:t xml:space="preserve"> соблюдением работниками школы правил и инструкций по охране труда, за использованием средств, предназначенных на охрану труда;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lastRenderedPageBreak/>
        <w:t xml:space="preserve"> выдвижение требований к работодателю по поводу заключения, изменения и выполнения коллективного договора, соглашений по социально - трудовым вопросам;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t xml:space="preserve"> формирование предложений о внесении изменений и дополнений в устав школы, рассмотрение устава школы в новой редакции; </w:t>
      </w:r>
    </w:p>
    <w:p w:rsidR="00DE24F2" w:rsidRPr="00FA75DC" w:rsidRDefault="00DE24F2" w:rsidP="00DE24F2">
      <w:pPr>
        <w:pStyle w:val="Default"/>
        <w:spacing w:after="44"/>
        <w:ind w:firstLine="709"/>
      </w:pPr>
      <w:r w:rsidRPr="00FA75DC">
        <w:t xml:space="preserve"> принятие локальных актов, регламентирующих деятельность школы, в пределах своей компетенции; </w:t>
      </w:r>
    </w:p>
    <w:p w:rsidR="00DE24F2" w:rsidRPr="00FA75DC" w:rsidRDefault="00DE24F2" w:rsidP="00DE24F2">
      <w:pPr>
        <w:pStyle w:val="Default"/>
        <w:spacing w:after="44"/>
        <w:ind w:firstLine="709"/>
        <w:rPr>
          <w:color w:val="auto"/>
        </w:rPr>
      </w:pPr>
      <w:r w:rsidRPr="00FA75DC">
        <w:rPr>
          <w:color w:val="auto"/>
        </w:rPr>
        <w:t xml:space="preserve"> заслушивание отчетов директора школы о выполнении задач основной уставной деятельности; </w:t>
      </w:r>
    </w:p>
    <w:p w:rsidR="00DE24F2" w:rsidRPr="00FA75DC" w:rsidRDefault="00DE24F2" w:rsidP="00DE24F2">
      <w:pPr>
        <w:pStyle w:val="Default"/>
        <w:spacing w:after="44"/>
        <w:ind w:firstLine="709"/>
        <w:rPr>
          <w:color w:val="auto"/>
        </w:rPr>
      </w:pPr>
      <w:r w:rsidRPr="00FA75DC">
        <w:rPr>
          <w:color w:val="auto"/>
        </w:rPr>
        <w:t xml:space="preserve"> принятие решений по вопросам, не отнесенным действующим законодательством Российской Федерации к исключительной компетенции других органов; </w:t>
      </w:r>
    </w:p>
    <w:p w:rsidR="00DE24F2" w:rsidRPr="00FA75DC" w:rsidRDefault="00DE24F2" w:rsidP="00DE24F2">
      <w:pPr>
        <w:pStyle w:val="Default"/>
        <w:ind w:firstLine="709"/>
        <w:rPr>
          <w:color w:val="auto"/>
        </w:rPr>
      </w:pPr>
      <w:r w:rsidRPr="00FA75DC">
        <w:rPr>
          <w:color w:val="auto"/>
        </w:rPr>
        <w:t xml:space="preserve"> разрешение конфликтных ситуаций между работниками и администрацией школы. </w:t>
      </w:r>
    </w:p>
    <w:p w:rsidR="00DE24F2" w:rsidRPr="00FA75DC" w:rsidRDefault="00DE24F2" w:rsidP="00DE24F2">
      <w:pPr>
        <w:pStyle w:val="Default"/>
        <w:rPr>
          <w:color w:val="auto"/>
        </w:rPr>
      </w:pPr>
      <w:r w:rsidRPr="00FA75DC">
        <w:rPr>
          <w:color w:val="auto"/>
        </w:rPr>
        <w:t xml:space="preserve">Общее собрание представляет полномочия работников школы. </w:t>
      </w:r>
    </w:p>
    <w:p w:rsidR="00DE24F2" w:rsidRPr="00FA75DC" w:rsidRDefault="00DE24F2" w:rsidP="00DE24F2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5DC">
        <w:rPr>
          <w:rFonts w:ascii="Times New Roman" w:eastAsia="Times New Roman" w:hAnsi="Times New Roman" w:cs="Times New Roman"/>
          <w:sz w:val="24"/>
          <w:szCs w:val="24"/>
        </w:rPr>
        <w:t>Решения общего собрания, принятые в пределах его компетенции и не противоречащие действующему законодательству и настоящему уставу, являются рекомендательными для администрации школы и всех работников школы.</w:t>
      </w:r>
    </w:p>
    <w:p w:rsidR="00DE24F2" w:rsidRPr="00FA75DC" w:rsidRDefault="00DE24F2" w:rsidP="00DE24F2">
      <w:pPr>
        <w:pStyle w:val="Default"/>
      </w:pPr>
      <w:r w:rsidRPr="00FA75DC">
        <w:t>В целях развития и совершенствования образовательного процесса, изучения передового педагогического опыта в школе действует педагогический совет.</w:t>
      </w:r>
    </w:p>
    <w:p w:rsidR="00DE24F2" w:rsidRPr="00DE24F2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DE24F2">
        <w:rPr>
          <w:rFonts w:ascii="Times New Roman" w:hAnsi="Times New Roman"/>
          <w:lang w:val="ru-RU"/>
        </w:rPr>
        <w:t xml:space="preserve">Педагогический совет является постоянно действующим коллегиальным органом управления школой.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Членами педагогического совета являются все педагогические работники школы, включая совместителей и заведующего библиотекой. Председателем педагогического совета является директор школы. Он назначает своим приказом секретаря педагогического совета сроком на один год.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Педагогический совет: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разрабатывает и согласовывает образовательную программу школы;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согласовывает локальные акты в пределах своей компетенции;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обсуждает и принимает решения по любым вопросам, касающимся содержания образования;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обсуждает и согласовывает план работы школы на учебный год;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рассматривает вопросы осуществления текущего </w:t>
      </w:r>
      <w:proofErr w:type="gramStart"/>
      <w:r w:rsidRPr="00FA75DC">
        <w:rPr>
          <w:color w:val="auto"/>
        </w:rPr>
        <w:t>контроля за</w:t>
      </w:r>
      <w:proofErr w:type="gramEnd"/>
      <w:r w:rsidRPr="00FA75DC">
        <w:rPr>
          <w:color w:val="auto"/>
        </w:rPr>
        <w:t xml:space="preserve"> качеством знаний обучающихся и за реализацией образовательной программы школы;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рассматривает итоги работы по четвертям и полугодиям; итоги учебного года;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принимает решение о проведении промежуточной аттестации учащихся; форме и сроках ее проведения;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решает вопрос о допуске учащихся выпускных 9-х и 11-х классов к государственной итоговой аттестации, награждении обучающихся;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решает вопрос об условном переводе </w:t>
      </w:r>
      <w:proofErr w:type="gramStart"/>
      <w:r w:rsidRPr="00FA75DC">
        <w:rPr>
          <w:color w:val="auto"/>
        </w:rPr>
        <w:t>обучающихся</w:t>
      </w:r>
      <w:proofErr w:type="gramEnd"/>
      <w:r w:rsidRPr="00FA75DC">
        <w:rPr>
          <w:color w:val="auto"/>
        </w:rPr>
        <w:t xml:space="preserve">, имеющих академическую задолженность, в следующий класс;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решает вопрос об оставлении обучающихся на повторный год </w:t>
      </w:r>
      <w:proofErr w:type="gramStart"/>
      <w:r w:rsidRPr="00FA75DC">
        <w:rPr>
          <w:color w:val="auto"/>
        </w:rPr>
        <w:t>обучения (по усмотрению</w:t>
      </w:r>
      <w:proofErr w:type="gramEnd"/>
      <w:r w:rsidRPr="00FA75DC">
        <w:rPr>
          <w:color w:val="auto"/>
        </w:rPr>
        <w:t xml:space="preserve"> родителей (законных представителей) обучающихся); о переводе на обучение по адаптированным образовательным программам в соответствии с рекомендациями </w:t>
      </w:r>
      <w:proofErr w:type="spellStart"/>
      <w:r w:rsidRPr="00FA75DC">
        <w:rPr>
          <w:color w:val="auto"/>
        </w:rPr>
        <w:t>психолого-медико-педагогической</w:t>
      </w:r>
      <w:proofErr w:type="spellEnd"/>
      <w:r w:rsidRPr="00FA75DC">
        <w:rPr>
          <w:color w:val="auto"/>
        </w:rPr>
        <w:t xml:space="preserve"> комиссии и по усмотрению родителей (законных представителей) обучающихся либо об обучении учащихся по усмотрению их родителей (законных представителей) по индивидуальному учебному плану;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решает вопрос о переводе в следующий класс </w:t>
      </w:r>
      <w:proofErr w:type="gramStart"/>
      <w:r w:rsidRPr="00FA75DC">
        <w:rPr>
          <w:color w:val="auto"/>
        </w:rPr>
        <w:t>обучающихся</w:t>
      </w:r>
      <w:proofErr w:type="gramEnd"/>
      <w:r w:rsidRPr="00FA75DC">
        <w:rPr>
          <w:color w:val="auto"/>
        </w:rPr>
        <w:t xml:space="preserve">, освоивших в полном объеме образовательные программы;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школе, организации методической работы в период между заседаниями педагогического совета;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 выступает от имени школы с ходатайством о представлении педагогических работников к наградам и почетным званиям.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Педагогический совет имеет право: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- принимать окончательное решение по спорным вопросам, входящим в его компетенцию;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lastRenderedPageBreak/>
        <w:t xml:space="preserve">- принимать, утверждать положения (локальные акты) с компетенцией, относящейся к объединениям по профессии. </w:t>
      </w:r>
    </w:p>
    <w:p w:rsidR="00DE24F2" w:rsidRPr="00FA75DC" w:rsidRDefault="00DE24F2" w:rsidP="00DE24F2">
      <w:pPr>
        <w:pStyle w:val="Default"/>
        <w:ind w:firstLine="709"/>
        <w:contextualSpacing/>
        <w:rPr>
          <w:color w:val="auto"/>
        </w:rPr>
      </w:pPr>
      <w:r w:rsidRPr="00FA75DC">
        <w:rPr>
          <w:color w:val="auto"/>
        </w:rPr>
        <w:t xml:space="preserve">Педагогический Совет определяет: </w:t>
      </w:r>
    </w:p>
    <w:p w:rsidR="00DE24F2" w:rsidRPr="00DE24F2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FA75DC">
        <w:rPr>
          <w:rFonts w:ascii="Times New Roman" w:hAnsi="Times New Roman"/>
        </w:rPr>
        <w:t></w:t>
      </w:r>
      <w:r w:rsidRPr="00DE24F2">
        <w:rPr>
          <w:rFonts w:ascii="Times New Roman" w:hAnsi="Times New Roman"/>
          <w:lang w:val="ru-RU"/>
        </w:rPr>
        <w:t xml:space="preserve"> </w:t>
      </w:r>
      <w:proofErr w:type="gramStart"/>
      <w:r w:rsidRPr="00DE24F2">
        <w:rPr>
          <w:rFonts w:ascii="Times New Roman" w:hAnsi="Times New Roman"/>
          <w:lang w:val="ru-RU"/>
        </w:rPr>
        <w:t>порядок</w:t>
      </w:r>
      <w:proofErr w:type="gramEnd"/>
      <w:r w:rsidRPr="00DE24F2">
        <w:rPr>
          <w:rFonts w:ascii="Times New Roman" w:hAnsi="Times New Roman"/>
          <w:lang w:val="ru-RU"/>
        </w:rPr>
        <w:t xml:space="preserve"> проведения промежуточных аттестаций для учащихся; </w:t>
      </w:r>
    </w:p>
    <w:p w:rsidR="00DE24F2" w:rsidRPr="00FA75DC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FA75DC">
        <w:rPr>
          <w:rFonts w:ascii="Times New Roman" w:hAnsi="Times New Roman"/>
        </w:rPr>
        <w:t></w:t>
      </w:r>
      <w:r w:rsidRPr="00FA75DC">
        <w:rPr>
          <w:rFonts w:ascii="Times New Roman" w:hAnsi="Times New Roman"/>
          <w:lang w:val="ru-RU"/>
        </w:rPr>
        <w:t xml:space="preserve"> </w:t>
      </w:r>
      <w:proofErr w:type="gramStart"/>
      <w:r w:rsidRPr="00FA75DC">
        <w:rPr>
          <w:rFonts w:ascii="Times New Roman" w:hAnsi="Times New Roman"/>
          <w:lang w:val="ru-RU"/>
        </w:rPr>
        <w:t>условный</w:t>
      </w:r>
      <w:proofErr w:type="gramEnd"/>
      <w:r w:rsidRPr="00FA75DC">
        <w:rPr>
          <w:rFonts w:ascii="Times New Roman" w:hAnsi="Times New Roman"/>
          <w:lang w:val="ru-RU"/>
        </w:rPr>
        <w:t xml:space="preserve"> перевод учащихся, имеющих академическую задолженность по одному предмету, в следующий класс; </w:t>
      </w:r>
    </w:p>
    <w:p w:rsidR="00DE24F2" w:rsidRPr="00DE24F2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FA75DC">
        <w:rPr>
          <w:rFonts w:ascii="Times New Roman" w:hAnsi="Times New Roman"/>
        </w:rPr>
        <w:t></w:t>
      </w:r>
      <w:r w:rsidRPr="00DE24F2">
        <w:rPr>
          <w:rFonts w:ascii="Times New Roman" w:hAnsi="Times New Roman"/>
          <w:lang w:val="ru-RU"/>
        </w:rPr>
        <w:t xml:space="preserve"> </w:t>
      </w:r>
      <w:proofErr w:type="gramStart"/>
      <w:r w:rsidRPr="00DE24F2">
        <w:rPr>
          <w:rFonts w:ascii="Times New Roman" w:hAnsi="Times New Roman"/>
          <w:lang w:val="ru-RU"/>
        </w:rPr>
        <w:t>повторное</w:t>
      </w:r>
      <w:proofErr w:type="gramEnd"/>
      <w:r w:rsidRPr="00DE24F2">
        <w:rPr>
          <w:rFonts w:ascii="Times New Roman" w:hAnsi="Times New Roman"/>
          <w:lang w:val="ru-RU"/>
        </w:rPr>
        <w:t xml:space="preserve"> обучение, перевод в класс компенсирующего обучения или перевод на семейное образование (по усмотрению родителей (законных представителей) учащихся, имеющих академическую задолженность по двум или более предметам по результатам учебного года; </w:t>
      </w:r>
    </w:p>
    <w:p w:rsidR="00DE24F2" w:rsidRPr="00DE24F2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FA75DC">
        <w:rPr>
          <w:rFonts w:ascii="Times New Roman" w:hAnsi="Times New Roman"/>
        </w:rPr>
        <w:t></w:t>
      </w:r>
      <w:r w:rsidRPr="00DE24F2">
        <w:rPr>
          <w:rFonts w:ascii="Times New Roman" w:hAnsi="Times New Roman"/>
          <w:lang w:val="ru-RU"/>
        </w:rPr>
        <w:t xml:space="preserve"> </w:t>
      </w:r>
      <w:proofErr w:type="gramStart"/>
      <w:r w:rsidRPr="00DE24F2">
        <w:rPr>
          <w:rFonts w:ascii="Times New Roman" w:hAnsi="Times New Roman"/>
          <w:lang w:val="ru-RU"/>
        </w:rPr>
        <w:t>допуск</w:t>
      </w:r>
      <w:proofErr w:type="gramEnd"/>
      <w:r w:rsidRPr="00DE24F2">
        <w:rPr>
          <w:rFonts w:ascii="Times New Roman" w:hAnsi="Times New Roman"/>
          <w:lang w:val="ru-RU"/>
        </w:rPr>
        <w:t xml:space="preserve"> к государственной (итоговой) аттестации выпускников основной и средней школы; </w:t>
      </w:r>
    </w:p>
    <w:p w:rsidR="00DE24F2" w:rsidRPr="00DE24F2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FA75DC">
        <w:rPr>
          <w:rFonts w:ascii="Times New Roman" w:hAnsi="Times New Roman"/>
        </w:rPr>
        <w:t></w:t>
      </w:r>
      <w:r w:rsidRPr="00DE24F2">
        <w:rPr>
          <w:rFonts w:ascii="Times New Roman" w:hAnsi="Times New Roman"/>
          <w:lang w:val="ru-RU"/>
        </w:rPr>
        <w:t xml:space="preserve"> </w:t>
      </w:r>
      <w:proofErr w:type="gramStart"/>
      <w:r w:rsidRPr="00DE24F2">
        <w:rPr>
          <w:rFonts w:ascii="Times New Roman" w:hAnsi="Times New Roman"/>
          <w:lang w:val="ru-RU"/>
        </w:rPr>
        <w:t>перевод</w:t>
      </w:r>
      <w:proofErr w:type="gramEnd"/>
      <w:r w:rsidRPr="00DE24F2">
        <w:rPr>
          <w:rFonts w:ascii="Times New Roman" w:hAnsi="Times New Roman"/>
          <w:lang w:val="ru-RU"/>
        </w:rPr>
        <w:t xml:space="preserve"> в следующий класс, учащихся, освоивших в полном объеме образовательные программы; </w:t>
      </w:r>
    </w:p>
    <w:p w:rsidR="00DE24F2" w:rsidRPr="00DE24F2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FA75DC">
        <w:rPr>
          <w:rFonts w:ascii="Times New Roman" w:hAnsi="Times New Roman"/>
        </w:rPr>
        <w:t></w:t>
      </w:r>
      <w:r w:rsidRPr="00DE24F2">
        <w:rPr>
          <w:rFonts w:ascii="Times New Roman" w:hAnsi="Times New Roman"/>
          <w:lang w:val="ru-RU"/>
        </w:rPr>
        <w:t xml:space="preserve"> </w:t>
      </w:r>
      <w:proofErr w:type="gramStart"/>
      <w:r w:rsidRPr="00DE24F2">
        <w:rPr>
          <w:rFonts w:ascii="Times New Roman" w:hAnsi="Times New Roman"/>
          <w:lang w:val="ru-RU"/>
        </w:rPr>
        <w:t>отчисление</w:t>
      </w:r>
      <w:proofErr w:type="gramEnd"/>
      <w:r w:rsidRPr="00DE24F2">
        <w:rPr>
          <w:rFonts w:ascii="Times New Roman" w:hAnsi="Times New Roman"/>
          <w:lang w:val="ru-RU"/>
        </w:rPr>
        <w:t xml:space="preserve"> обучающихся из Учреждения. </w:t>
      </w:r>
    </w:p>
    <w:p w:rsidR="00DE24F2" w:rsidRPr="00DE24F2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DE24F2">
        <w:rPr>
          <w:rFonts w:ascii="Times New Roman" w:hAnsi="Times New Roman"/>
          <w:lang w:val="ru-RU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школой и при принятии школой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школе: </w:t>
      </w:r>
    </w:p>
    <w:p w:rsidR="00DE24F2" w:rsidRPr="00DE24F2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FA75DC">
        <w:rPr>
          <w:rFonts w:ascii="Times New Roman" w:hAnsi="Times New Roman"/>
        </w:rPr>
        <w:t></w:t>
      </w:r>
      <w:r w:rsidRPr="00DE24F2">
        <w:rPr>
          <w:rFonts w:ascii="Times New Roman" w:hAnsi="Times New Roman"/>
          <w:lang w:val="ru-RU"/>
        </w:rPr>
        <w:t xml:space="preserve"> </w:t>
      </w:r>
      <w:proofErr w:type="gramStart"/>
      <w:r w:rsidRPr="00DE24F2">
        <w:rPr>
          <w:rFonts w:ascii="Times New Roman" w:hAnsi="Times New Roman"/>
          <w:lang w:val="ru-RU"/>
        </w:rPr>
        <w:t>создается</w:t>
      </w:r>
      <w:proofErr w:type="gramEnd"/>
      <w:r w:rsidRPr="00DE24F2">
        <w:rPr>
          <w:rFonts w:ascii="Times New Roman" w:hAnsi="Times New Roman"/>
          <w:lang w:val="ru-RU"/>
        </w:rPr>
        <w:t xml:space="preserve"> совет обучающихся; </w:t>
      </w:r>
    </w:p>
    <w:p w:rsidR="00DE24F2" w:rsidRPr="00FA75DC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</w:t>
      </w:r>
      <w:r w:rsidRPr="00FA75DC">
        <w:rPr>
          <w:rFonts w:ascii="Times New Roman" w:hAnsi="Times New Roman"/>
          <w:lang w:val="ru-RU"/>
        </w:rPr>
        <w:t xml:space="preserve"> </w:t>
      </w:r>
      <w:proofErr w:type="gramStart"/>
      <w:r w:rsidRPr="00FA75DC">
        <w:rPr>
          <w:rFonts w:ascii="Times New Roman" w:hAnsi="Times New Roman"/>
          <w:lang w:val="ru-RU"/>
        </w:rPr>
        <w:t>создается</w:t>
      </w:r>
      <w:proofErr w:type="gramEnd"/>
      <w:r w:rsidRPr="00FA75DC">
        <w:rPr>
          <w:rFonts w:ascii="Times New Roman" w:hAnsi="Times New Roman"/>
          <w:lang w:val="ru-RU"/>
        </w:rPr>
        <w:t xml:space="preserve"> совет родителей</w:t>
      </w:r>
      <w:r>
        <w:rPr>
          <w:rFonts w:ascii="Times New Roman" w:hAnsi="Times New Roman"/>
          <w:lang w:val="ru-RU"/>
        </w:rPr>
        <w:t xml:space="preserve"> </w:t>
      </w:r>
      <w:r w:rsidRPr="00FA75DC">
        <w:rPr>
          <w:rFonts w:ascii="Times New Roman" w:hAnsi="Times New Roman"/>
          <w:lang w:val="ru-RU"/>
        </w:rPr>
        <w:t xml:space="preserve">(законных представителей) несовершеннолетних обучающихся (далее - совет родителей); </w:t>
      </w:r>
    </w:p>
    <w:p w:rsidR="00DE24F2" w:rsidRPr="00FA75DC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FA75DC">
        <w:rPr>
          <w:rFonts w:ascii="Times New Roman" w:hAnsi="Times New Roman"/>
        </w:rPr>
        <w:t></w:t>
      </w:r>
      <w:r w:rsidRPr="00FA75DC">
        <w:rPr>
          <w:rFonts w:ascii="Times New Roman" w:hAnsi="Times New Roman"/>
          <w:lang w:val="ru-RU"/>
        </w:rPr>
        <w:t xml:space="preserve"> </w:t>
      </w:r>
      <w:proofErr w:type="gramStart"/>
      <w:r w:rsidRPr="00FA75DC">
        <w:rPr>
          <w:rFonts w:ascii="Times New Roman" w:hAnsi="Times New Roman"/>
          <w:lang w:val="ru-RU"/>
        </w:rPr>
        <w:t>действует</w:t>
      </w:r>
      <w:proofErr w:type="gramEnd"/>
      <w:r w:rsidRPr="00FA75DC">
        <w:rPr>
          <w:rFonts w:ascii="Times New Roman" w:hAnsi="Times New Roman"/>
          <w:lang w:val="ru-RU"/>
        </w:rPr>
        <w:t xml:space="preserve"> профессиональный</w:t>
      </w:r>
      <w:r>
        <w:rPr>
          <w:rFonts w:ascii="Times New Roman" w:hAnsi="Times New Roman"/>
          <w:lang w:val="ru-RU"/>
        </w:rPr>
        <w:t xml:space="preserve"> союз работников школы</w:t>
      </w:r>
      <w:r w:rsidRPr="00FA75DC">
        <w:rPr>
          <w:rFonts w:ascii="Times New Roman" w:hAnsi="Times New Roman"/>
          <w:lang w:val="ru-RU"/>
        </w:rPr>
        <w:t>(далее -</w:t>
      </w:r>
      <w:r>
        <w:rPr>
          <w:rFonts w:ascii="Times New Roman" w:hAnsi="Times New Roman"/>
          <w:lang w:val="ru-RU"/>
        </w:rPr>
        <w:t xml:space="preserve"> </w:t>
      </w:r>
      <w:r w:rsidRPr="00FA75DC">
        <w:rPr>
          <w:rFonts w:ascii="Times New Roman" w:hAnsi="Times New Roman"/>
          <w:lang w:val="ru-RU"/>
        </w:rPr>
        <w:t xml:space="preserve">представительный орган работников). </w:t>
      </w:r>
    </w:p>
    <w:p w:rsidR="00DE24F2" w:rsidRPr="00DE24F2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/>
        </w:rPr>
      </w:pPr>
      <w:r w:rsidRPr="00DE24F2">
        <w:rPr>
          <w:rFonts w:ascii="Times New Roman" w:hAnsi="Times New Roman"/>
          <w:lang w:val="ru-RU"/>
        </w:rPr>
        <w:t xml:space="preserve">Деятельность созданных советов обучающихся, родителей, профессионального союза работников школы регламентируется локальным нормативным актом школы и Порядком учета мнения обучающихся, родителей (законных представителей) несовершеннолетних обучающихся и педагогических работников по вопросам управления школой и при принятии школой локальных нормативных актов, затрагивающих их права и законные интересы. </w:t>
      </w:r>
    </w:p>
    <w:p w:rsidR="00DE24F2" w:rsidRPr="00FA75DC" w:rsidRDefault="00DE24F2" w:rsidP="00DE24F2">
      <w:pPr>
        <w:pStyle w:val="a3"/>
        <w:ind w:firstLine="709"/>
        <w:contextualSpacing/>
        <w:rPr>
          <w:rFonts w:ascii="Times New Roman" w:hAnsi="Times New Roman"/>
          <w:lang w:val="ru-RU" w:eastAsia="ru-RU"/>
        </w:rPr>
      </w:pPr>
      <w:r w:rsidRPr="00FA75DC">
        <w:rPr>
          <w:rFonts w:ascii="Times New Roman" w:hAnsi="Times New Roman"/>
          <w:color w:val="000000"/>
          <w:lang w:val="ru-RU" w:eastAsia="ru-RU"/>
        </w:rPr>
        <w:t xml:space="preserve">Сформированная структура управления позволяет реализовывать образовательные программы всех заявленных уровней образования. Руководство Учреждением ведется в соответствии с законодательством РФ. </w:t>
      </w:r>
    </w:p>
    <w:p w:rsidR="00DE24F2" w:rsidRPr="00FA75DC" w:rsidRDefault="00DE24F2" w:rsidP="00DE24F2">
      <w:pPr>
        <w:pStyle w:val="a3"/>
        <w:ind w:firstLine="709"/>
        <w:contextualSpacing/>
        <w:rPr>
          <w:rFonts w:ascii="Times New Roman" w:hAnsi="Times New Roman"/>
          <w:color w:val="000000"/>
          <w:lang w:val="ru-RU" w:eastAsia="ru-RU"/>
        </w:rPr>
      </w:pPr>
      <w:r w:rsidRPr="00FA75DC">
        <w:rPr>
          <w:rFonts w:ascii="Times New Roman" w:hAnsi="Times New Roman"/>
          <w:color w:val="000000"/>
          <w:lang w:val="ru-RU" w:eastAsia="ru-RU"/>
        </w:rPr>
        <w:t xml:space="preserve">Непосредственное управление педагогическим процессом реализует Директор школы и его заместители по учебной, научно-методической, воспитательной, административно-хозяйственной работе, информатизации школы. </w:t>
      </w:r>
    </w:p>
    <w:p w:rsidR="00DE24F2" w:rsidRPr="00FA75DC" w:rsidRDefault="00DE24F2" w:rsidP="00DE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DC">
        <w:rPr>
          <w:rFonts w:ascii="Times New Roman" w:eastAsia="Times New Roman" w:hAnsi="Times New Roman" w:cs="Times New Roman"/>
          <w:sz w:val="24"/>
          <w:szCs w:val="24"/>
        </w:rPr>
        <w:t>Важным элементом системы управления является открытая информационная среда школы.</w:t>
      </w:r>
    </w:p>
    <w:p w:rsidR="00DE24F2" w:rsidRPr="00FA75DC" w:rsidRDefault="00DE24F2" w:rsidP="00DE24F2">
      <w:pPr>
        <w:pStyle w:val="a3"/>
        <w:ind w:firstLine="709"/>
        <w:contextualSpacing/>
        <w:rPr>
          <w:rFonts w:ascii="Times New Roman" w:hAnsi="Times New Roman"/>
          <w:color w:val="000000"/>
          <w:lang w:val="ru-RU" w:eastAsia="ru-RU"/>
        </w:rPr>
      </w:pPr>
      <w:r w:rsidRPr="00FA75DC">
        <w:rPr>
          <w:rFonts w:ascii="Times New Roman" w:hAnsi="Times New Roman"/>
          <w:color w:val="000000"/>
          <w:lang w:val="ru-RU" w:eastAsia="ru-RU"/>
        </w:rPr>
        <w:t xml:space="preserve"> </w:t>
      </w:r>
    </w:p>
    <w:p w:rsidR="00DE24F2" w:rsidRPr="00FA75DC" w:rsidRDefault="00DE24F2" w:rsidP="00DE2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</w:pPr>
    </w:p>
    <w:p w:rsidR="00DE24F2" w:rsidRPr="00FA75DC" w:rsidRDefault="00DE24F2" w:rsidP="00DE2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</w:pPr>
    </w:p>
    <w:p w:rsidR="00DE24F2" w:rsidRPr="00FA75DC" w:rsidRDefault="00DE24F2" w:rsidP="00DE2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</w:pPr>
    </w:p>
    <w:p w:rsidR="006016E2" w:rsidRDefault="006016E2"/>
    <w:sectPr w:rsidR="006016E2" w:rsidSect="00DE24F2">
      <w:pgSz w:w="11906" w:h="16838"/>
      <w:pgMar w:top="284" w:right="991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24F2"/>
    <w:rsid w:val="006016E2"/>
    <w:rsid w:val="00D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4F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Default">
    <w:name w:val="Default"/>
    <w:rsid w:val="00DE2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1351</Words>
  <Characters>7703</Characters>
  <Application>Microsoft Office Word</Application>
  <DocSecurity>0</DocSecurity>
  <Lines>64</Lines>
  <Paragraphs>18</Paragraphs>
  <ScaleCrop>false</ScaleCrop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2019-10-15T12:39:00Z</dcterms:created>
  <dcterms:modified xsi:type="dcterms:W3CDTF">2019-10-15T12:39:00Z</dcterms:modified>
</cp:coreProperties>
</file>